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A" w:rsidRDefault="00F123FC" w:rsidP="002E52A7">
      <w:pPr>
        <w:jc w:val="center"/>
        <w:rPr>
          <w:sz w:val="56"/>
          <w:szCs w:val="56"/>
          <w:rtl/>
          <w:lang w:bidi="fa-IR"/>
        </w:rPr>
      </w:pPr>
      <w:r w:rsidRPr="002E52A7">
        <w:rPr>
          <w:rFonts w:hint="cs"/>
          <w:sz w:val="56"/>
          <w:szCs w:val="56"/>
          <w:rtl/>
          <w:lang w:bidi="fa-IR"/>
        </w:rPr>
        <w:t>چکیده</w:t>
      </w:r>
    </w:p>
    <w:p w:rsidR="004E509B" w:rsidRPr="002E52A7" w:rsidRDefault="004E509B" w:rsidP="002E52A7">
      <w:pPr>
        <w:jc w:val="center"/>
        <w:rPr>
          <w:sz w:val="56"/>
          <w:szCs w:val="56"/>
          <w:rtl/>
          <w:lang w:bidi="fa-IR"/>
        </w:rPr>
      </w:pPr>
    </w:p>
    <w:p w:rsidR="006B0215" w:rsidRPr="002E52A7" w:rsidRDefault="00F123FC" w:rsidP="00730790">
      <w:pPr>
        <w:jc w:val="both"/>
        <w:rPr>
          <w:sz w:val="36"/>
          <w:szCs w:val="36"/>
          <w:rtl/>
          <w:lang w:bidi="fa-IR"/>
        </w:rPr>
      </w:pPr>
      <w:r w:rsidRPr="002E52A7">
        <w:rPr>
          <w:rFonts w:hint="cs"/>
          <w:sz w:val="36"/>
          <w:szCs w:val="36"/>
          <w:rtl/>
          <w:lang w:bidi="fa-IR"/>
        </w:rPr>
        <w:t>نیمه رساناها به عنوان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یکی از اجزای حیاتی 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در ساخت 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>قطعات الکترونیکی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به کار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برده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می شود.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یکی از مهمترین ویژگی های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نیمه رساناها</w:t>
      </w:r>
      <w:r w:rsidR="006B0215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این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است </w:t>
      </w:r>
      <w:r w:rsidR="006B0215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>که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با 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>محرک های خارجی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مانند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میدان الکتریکی</w:t>
      </w:r>
      <w:r w:rsidR="0034049A" w:rsidRPr="002E52A7">
        <w:rPr>
          <w:rFonts w:hint="cs"/>
          <w:sz w:val="36"/>
          <w:szCs w:val="36"/>
          <w:rtl/>
          <w:lang w:bidi="fa-IR"/>
        </w:rPr>
        <w:t xml:space="preserve"> ،  تابش نور،  برانگیختگی نوری ،  تغییر دما و اضافه کردن ناخالصی ها باعث تغییر قابل ملاحظه ای در خواص التریکی می شود. این قابلیت تغییر خواص الکتریکی  باعث شده  که  این  مواد به عنوان یکی</w:t>
      </w:r>
      <w:r w:rsidR="006B0215" w:rsidRPr="002E52A7">
        <w:rPr>
          <w:rFonts w:hint="cs"/>
          <w:sz w:val="36"/>
          <w:szCs w:val="36"/>
          <w:rtl/>
          <w:lang w:bidi="fa-IR"/>
        </w:rPr>
        <w:t xml:space="preserve"> از ابزارهای اصلی در ساخت ابزارهای نوری و مدارهای الکتریکی به کار برده می شود.</w:t>
      </w:r>
      <w:r w:rsidR="00730790">
        <w:rPr>
          <w:rFonts w:hint="cs"/>
          <w:sz w:val="36"/>
          <w:szCs w:val="36"/>
          <w:rtl/>
          <w:lang w:bidi="fa-IR"/>
        </w:rPr>
        <w:t xml:space="preserve">                                                      </w:t>
      </w:r>
    </w:p>
    <w:p w:rsidR="00DD531F" w:rsidRPr="002E52A7" w:rsidRDefault="006B0215" w:rsidP="00730790">
      <w:pPr>
        <w:jc w:val="both"/>
        <w:rPr>
          <w:sz w:val="36"/>
          <w:szCs w:val="36"/>
          <w:rtl/>
          <w:lang w:bidi="fa-IR"/>
        </w:rPr>
      </w:pPr>
      <w:r w:rsidRPr="002E52A7">
        <w:rPr>
          <w:rFonts w:hint="cs"/>
          <w:sz w:val="36"/>
          <w:szCs w:val="36"/>
          <w:rtl/>
          <w:lang w:bidi="fa-IR"/>
        </w:rPr>
        <w:t xml:space="preserve">یکی از کاربردهای نیمه رسانا در دیودها  می باشد که از دو نیمه رسانا </w:t>
      </w:r>
      <w:r w:rsidR="00DD531F" w:rsidRPr="002E52A7">
        <w:rPr>
          <w:rFonts w:hint="cs"/>
          <w:sz w:val="36"/>
          <w:szCs w:val="36"/>
          <w:rtl/>
          <w:lang w:bidi="fa-IR"/>
        </w:rPr>
        <w:t>تشکیل  شده است. دیود  دو قطعه التریکی  است  که  جریان الکتریکی</w:t>
      </w:r>
      <w:r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DD531F" w:rsidRPr="002E52A7">
        <w:rPr>
          <w:rFonts w:hint="cs"/>
          <w:sz w:val="36"/>
          <w:szCs w:val="36"/>
          <w:rtl/>
          <w:lang w:bidi="fa-IR"/>
        </w:rPr>
        <w:t>را در یک جهت از خودش عبور می دهد. دیود برای  تبدیل  جریان متناوب به مستقیم  به کا  برده  می شود. یکی از انواع دیودها ، دیود ساطع کننده نور می باشد.</w:t>
      </w:r>
      <w:r w:rsidR="00B06E4B" w:rsidRPr="002E52A7">
        <w:rPr>
          <w:rFonts w:hint="cs"/>
          <w:sz w:val="36"/>
          <w:szCs w:val="36"/>
          <w:rtl/>
          <w:lang w:bidi="fa-IR"/>
        </w:rPr>
        <w:t xml:space="preserve"> یکی  دیگر</w:t>
      </w:r>
      <w:r w:rsidR="00B06E4B" w:rsidRPr="002E52A7">
        <w:rPr>
          <w:rFonts w:hint="cs"/>
          <w:sz w:val="36"/>
          <w:szCs w:val="36"/>
          <w:rtl/>
        </w:rPr>
        <w:t xml:space="preserve"> </w:t>
      </w:r>
      <w:r w:rsidR="00B06E4B" w:rsidRPr="002E52A7">
        <w:rPr>
          <w:rFonts w:cs="Arial" w:hint="cs"/>
          <w:sz w:val="36"/>
          <w:szCs w:val="36"/>
          <w:rtl/>
          <w:lang w:bidi="fa-IR"/>
        </w:rPr>
        <w:t>از</w:t>
      </w:r>
      <w:r w:rsidR="00B06E4B" w:rsidRPr="002E52A7">
        <w:rPr>
          <w:rFonts w:cs="Arial"/>
          <w:sz w:val="36"/>
          <w:szCs w:val="36"/>
          <w:rtl/>
          <w:lang w:bidi="fa-IR"/>
        </w:rPr>
        <w:t xml:space="preserve"> </w:t>
      </w:r>
      <w:r w:rsidR="00B06E4B" w:rsidRPr="002E52A7">
        <w:rPr>
          <w:rFonts w:cs="Arial" w:hint="cs"/>
          <w:sz w:val="36"/>
          <w:szCs w:val="36"/>
          <w:rtl/>
          <w:lang w:bidi="fa-IR"/>
        </w:rPr>
        <w:t>کاربردهای</w:t>
      </w:r>
      <w:r w:rsidR="00B06E4B" w:rsidRPr="002E52A7">
        <w:rPr>
          <w:rFonts w:hint="cs"/>
          <w:sz w:val="36"/>
          <w:szCs w:val="36"/>
          <w:rtl/>
          <w:lang w:bidi="fa-IR"/>
        </w:rPr>
        <w:t xml:space="preserve">  نیمه رساناها در لیزر و سلول های خورشیدی می باشد. </w:t>
      </w:r>
      <w:r w:rsidR="00730790">
        <w:rPr>
          <w:rFonts w:hint="cs"/>
          <w:sz w:val="36"/>
          <w:szCs w:val="36"/>
          <w:rtl/>
          <w:lang w:bidi="fa-IR"/>
        </w:rPr>
        <w:t xml:space="preserve">             </w:t>
      </w:r>
    </w:p>
    <w:p w:rsidR="00C429B3" w:rsidRPr="002E52A7" w:rsidRDefault="00DD531F" w:rsidP="00730790">
      <w:pPr>
        <w:jc w:val="both"/>
        <w:rPr>
          <w:sz w:val="36"/>
          <w:szCs w:val="36"/>
          <w:rtl/>
          <w:lang w:bidi="fa-IR"/>
        </w:rPr>
      </w:pPr>
      <w:r w:rsidRPr="002E52A7">
        <w:rPr>
          <w:rFonts w:hint="cs"/>
          <w:sz w:val="36"/>
          <w:szCs w:val="36"/>
          <w:rtl/>
          <w:lang w:bidi="fa-IR"/>
        </w:rPr>
        <w:t xml:space="preserve">یک </w:t>
      </w:r>
      <w:r w:rsidR="00D14E6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طبقه </w:t>
      </w:r>
      <w:r w:rsidR="00D14E6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>منحصر</w:t>
      </w:r>
      <w:r w:rsidR="00D14E6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به</w:t>
      </w:r>
      <w:r w:rsidR="00D14E6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فرد از نیمه رساناها</w:t>
      </w:r>
      <w:r w:rsidR="00D14E6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نقاط کوانتومی </w:t>
      </w:r>
      <w:r w:rsidR="00D14E6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>می باشد</w:t>
      </w:r>
      <w:r w:rsidR="00D14E6A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که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 این 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 xml:space="preserve">نقاط هسته </w:t>
      </w:r>
      <w:r w:rsidR="003529D4" w:rsidRPr="002E52A7">
        <w:rPr>
          <w:rFonts w:hint="cs"/>
          <w:sz w:val="36"/>
          <w:szCs w:val="36"/>
          <w:rtl/>
          <w:lang w:bidi="fa-IR"/>
        </w:rPr>
        <w:t>ه</w:t>
      </w:r>
      <w:r w:rsidRPr="002E52A7">
        <w:rPr>
          <w:rFonts w:hint="cs"/>
          <w:sz w:val="36"/>
          <w:szCs w:val="36"/>
          <w:rtl/>
          <w:lang w:bidi="fa-IR"/>
        </w:rPr>
        <w:t>ای</w:t>
      </w:r>
      <w:r w:rsidR="003529D4" w:rsidRPr="002E52A7">
        <w:rPr>
          <w:rFonts w:hint="cs"/>
          <w:sz w:val="36"/>
          <w:szCs w:val="36"/>
          <w:rtl/>
          <w:lang w:bidi="fa-IR"/>
        </w:rPr>
        <w:t>ی  از نانو ذرات هستند .  پهنای نقاط کوانتومی 10 ـ 2 نانومتر می باشد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 یعنی 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معادل 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کنار هم 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3529D4" w:rsidRPr="002E52A7">
        <w:rPr>
          <w:rFonts w:hint="cs"/>
          <w:sz w:val="36"/>
          <w:szCs w:val="36"/>
          <w:rtl/>
          <w:lang w:bidi="fa-IR"/>
        </w:rPr>
        <w:t>گذاشتن 50 - 10  اتم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 که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 در این 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ابعاد 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کوچک 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3529D4" w:rsidRPr="002E52A7">
        <w:rPr>
          <w:rFonts w:hint="cs"/>
          <w:sz w:val="36"/>
          <w:szCs w:val="36"/>
          <w:rtl/>
          <w:lang w:bidi="fa-IR"/>
        </w:rPr>
        <w:t>مواد</w:t>
      </w:r>
      <w:r w:rsidR="00C429B3" w:rsidRPr="002E52A7">
        <w:rPr>
          <w:rFonts w:hint="cs"/>
          <w:sz w:val="36"/>
          <w:szCs w:val="36"/>
          <w:rtl/>
          <w:lang w:bidi="fa-IR"/>
        </w:rPr>
        <w:t xml:space="preserve">  رفتار </w:t>
      </w:r>
      <w:r w:rsidR="003529D4" w:rsidRPr="002E52A7">
        <w:rPr>
          <w:rFonts w:hint="cs"/>
          <w:sz w:val="36"/>
          <w:szCs w:val="36"/>
          <w:rtl/>
          <w:lang w:bidi="fa-IR"/>
        </w:rPr>
        <w:t xml:space="preserve">متفاوتی از خودشان نشان می دهد </w:t>
      </w:r>
      <w:r w:rsidR="00D81ECD" w:rsidRPr="002E52A7">
        <w:rPr>
          <w:rFonts w:hint="cs"/>
          <w:sz w:val="36"/>
          <w:szCs w:val="36"/>
          <w:rtl/>
          <w:lang w:bidi="fa-IR"/>
        </w:rPr>
        <w:t>.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خصوصیات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نوری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آن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ها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وابسته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 </w:t>
      </w:r>
      <w:r w:rsidR="00BB62E1">
        <w:rPr>
          <w:rFonts w:cs="Arial" w:hint="cs"/>
          <w:sz w:val="36"/>
          <w:szCs w:val="36"/>
          <w:rtl/>
          <w:lang w:bidi="fa-IR"/>
        </w:rPr>
        <w:t xml:space="preserve">به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اندازه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بوده</w:t>
      </w:r>
      <w:r w:rsidR="00BB62E1">
        <w:rPr>
          <w:rFonts w:cs="Arial" w:hint="cs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وبه</w:t>
      </w:r>
      <w:r w:rsidR="00BB62E1">
        <w:rPr>
          <w:rFonts w:cs="Arial" w:hint="cs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راحتی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قابل</w:t>
      </w:r>
      <w:r w:rsidR="00BB62E1">
        <w:rPr>
          <w:rFonts w:cs="Arial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تنظیم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می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 </w:t>
      </w:r>
      <w:r w:rsidR="00BB62E1" w:rsidRPr="00BB62E1">
        <w:rPr>
          <w:rFonts w:cs="Arial" w:hint="cs"/>
          <w:sz w:val="36"/>
          <w:szCs w:val="36"/>
          <w:rtl/>
          <w:lang w:bidi="fa-IR"/>
        </w:rPr>
        <w:t>باشد</w:t>
      </w:r>
      <w:r w:rsidR="00BB62E1" w:rsidRPr="00BB62E1">
        <w:rPr>
          <w:rFonts w:cs="Arial"/>
          <w:sz w:val="36"/>
          <w:szCs w:val="36"/>
          <w:rtl/>
          <w:lang w:bidi="fa-IR"/>
        </w:rPr>
        <w:t xml:space="preserve">. </w:t>
      </w:r>
      <w:r w:rsidR="00C658A8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730790">
        <w:rPr>
          <w:rFonts w:hint="cs"/>
          <w:sz w:val="36"/>
          <w:szCs w:val="36"/>
          <w:rtl/>
          <w:lang w:bidi="fa-IR"/>
        </w:rPr>
        <w:t xml:space="preserve">                                    </w:t>
      </w:r>
    </w:p>
    <w:p w:rsidR="00C658A8" w:rsidRPr="002E52A7" w:rsidRDefault="00C658A8" w:rsidP="00BB62E1">
      <w:pPr>
        <w:jc w:val="right"/>
        <w:rPr>
          <w:sz w:val="36"/>
          <w:szCs w:val="36"/>
          <w:rtl/>
          <w:lang w:bidi="fa-IR"/>
        </w:rPr>
      </w:pPr>
      <w:r w:rsidRPr="002E52A7">
        <w:rPr>
          <w:rFonts w:hint="cs"/>
          <w:sz w:val="36"/>
          <w:szCs w:val="36"/>
          <w:rtl/>
          <w:lang w:bidi="fa-IR"/>
        </w:rPr>
        <w:t xml:space="preserve">نقاط کوانتومی به علت ویژگی های </w:t>
      </w:r>
      <w:r w:rsidR="00021490" w:rsidRPr="002E52A7">
        <w:rPr>
          <w:rFonts w:hint="cs"/>
          <w:sz w:val="36"/>
          <w:szCs w:val="36"/>
          <w:rtl/>
          <w:lang w:bidi="fa-IR"/>
        </w:rPr>
        <w:t xml:space="preserve"> </w:t>
      </w:r>
      <w:r w:rsidRPr="002E52A7">
        <w:rPr>
          <w:rFonts w:hint="cs"/>
          <w:sz w:val="36"/>
          <w:szCs w:val="36"/>
          <w:rtl/>
          <w:lang w:bidi="fa-IR"/>
        </w:rPr>
        <w:t>منحصر به</w:t>
      </w:r>
      <w:r w:rsidR="00021490" w:rsidRPr="002E52A7">
        <w:rPr>
          <w:rFonts w:hint="cs"/>
          <w:sz w:val="36"/>
          <w:szCs w:val="36"/>
          <w:rtl/>
          <w:lang w:bidi="fa-IR"/>
        </w:rPr>
        <w:t xml:space="preserve"> فرد  شامل  پایداری نوری بالا ، طیف نشری باریک ، طیف جذبی پهن</w:t>
      </w:r>
      <w:r w:rsidR="00BB62E1">
        <w:rPr>
          <w:rFonts w:hint="cs"/>
          <w:sz w:val="36"/>
          <w:szCs w:val="36"/>
          <w:rtl/>
          <w:lang w:bidi="fa-IR"/>
        </w:rPr>
        <w:t xml:space="preserve"> ، درخشندگی نوری بالا، پایداری </w:t>
      </w:r>
      <w:r w:rsidR="00021490" w:rsidRPr="002E52A7">
        <w:rPr>
          <w:rFonts w:hint="cs"/>
          <w:sz w:val="36"/>
          <w:szCs w:val="36"/>
          <w:rtl/>
          <w:lang w:bidi="fa-IR"/>
        </w:rPr>
        <w:t>شیمییایی به طور وسیعی در سال های اخیر نظر محققین را به خودش جلب کرده</w:t>
      </w:r>
      <w:r w:rsidR="00A46C95" w:rsidRPr="002E52A7">
        <w:rPr>
          <w:rFonts w:hint="cs"/>
          <w:sz w:val="36"/>
          <w:szCs w:val="36"/>
          <w:rtl/>
          <w:lang w:bidi="fa-IR"/>
        </w:rPr>
        <w:t xml:space="preserve"> است.</w:t>
      </w:r>
      <w:r w:rsidR="00BB62E1">
        <w:rPr>
          <w:rFonts w:hint="cs"/>
          <w:sz w:val="36"/>
          <w:szCs w:val="36"/>
          <w:rtl/>
          <w:lang w:bidi="fa-IR"/>
        </w:rPr>
        <w:t xml:space="preserve">    امروزه در پزشکی از این نقاط  برای تشخیص مرز واقعی  بین  سلولهای سالم و سلولهای سرطانی یا تومور مغزی استفاده می شود.</w:t>
      </w:r>
      <w:bookmarkStart w:id="0" w:name="_GoBack"/>
      <w:bookmarkEnd w:id="0"/>
    </w:p>
    <w:p w:rsidR="00C429B3" w:rsidRPr="002E52A7" w:rsidRDefault="00C429B3" w:rsidP="00730790">
      <w:pPr>
        <w:jc w:val="both"/>
        <w:rPr>
          <w:sz w:val="36"/>
          <w:szCs w:val="36"/>
          <w:rtl/>
          <w:lang w:bidi="fa-IR"/>
        </w:rPr>
      </w:pPr>
    </w:p>
    <w:p w:rsidR="00F123FC" w:rsidRPr="002E52A7" w:rsidRDefault="003529D4" w:rsidP="00730790">
      <w:pPr>
        <w:jc w:val="both"/>
        <w:rPr>
          <w:sz w:val="36"/>
          <w:szCs w:val="36"/>
          <w:rtl/>
          <w:lang w:bidi="fa-IR"/>
        </w:rPr>
      </w:pPr>
      <w:r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DD531F" w:rsidRPr="002E52A7">
        <w:rPr>
          <w:rFonts w:hint="cs"/>
          <w:sz w:val="36"/>
          <w:szCs w:val="36"/>
          <w:rtl/>
          <w:lang w:bidi="fa-IR"/>
        </w:rPr>
        <w:t xml:space="preserve"> </w:t>
      </w:r>
      <w:r w:rsidR="006B0215" w:rsidRPr="002E52A7">
        <w:rPr>
          <w:rFonts w:hint="cs"/>
          <w:sz w:val="36"/>
          <w:szCs w:val="36"/>
          <w:rtl/>
          <w:lang w:bidi="fa-IR"/>
        </w:rPr>
        <w:t xml:space="preserve"> </w:t>
      </w:r>
    </w:p>
    <w:sectPr w:rsidR="00F123FC" w:rsidRPr="002E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FC"/>
    <w:rsid w:val="00021490"/>
    <w:rsid w:val="002E52A7"/>
    <w:rsid w:val="0034049A"/>
    <w:rsid w:val="003529D4"/>
    <w:rsid w:val="004E509B"/>
    <w:rsid w:val="006B0215"/>
    <w:rsid w:val="00730790"/>
    <w:rsid w:val="00A46C95"/>
    <w:rsid w:val="00B06E4B"/>
    <w:rsid w:val="00BB62E1"/>
    <w:rsid w:val="00C429B3"/>
    <w:rsid w:val="00C658A8"/>
    <w:rsid w:val="00CB59FA"/>
    <w:rsid w:val="00D14E6A"/>
    <w:rsid w:val="00D81ECD"/>
    <w:rsid w:val="00DD531F"/>
    <w:rsid w:val="00F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mohandes</dc:creator>
  <cp:lastModifiedBy>mohandes</cp:lastModifiedBy>
  <cp:revision>10</cp:revision>
  <dcterms:created xsi:type="dcterms:W3CDTF">2013-05-23T05:46:00Z</dcterms:created>
  <dcterms:modified xsi:type="dcterms:W3CDTF">2013-05-23T09:33:00Z</dcterms:modified>
</cp:coreProperties>
</file>